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5"/>
        <w:gridCol w:w="1350"/>
        <w:gridCol w:w="720"/>
        <w:gridCol w:w="4353"/>
        <w:gridCol w:w="832"/>
        <w:gridCol w:w="391"/>
        <w:gridCol w:w="443"/>
        <w:gridCol w:w="764"/>
      </w:tblGrid>
      <w:tr w:rsidR="00C634B2" w:rsidRPr="002F316E" w:rsidTr="001B6292">
        <w:tc>
          <w:tcPr>
            <w:tcW w:w="705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Class</w:t>
            </w:r>
          </w:p>
        </w:tc>
        <w:tc>
          <w:tcPr>
            <w:tcW w:w="1350" w:type="dxa"/>
          </w:tcPr>
          <w:p w:rsidR="00C634B2" w:rsidRPr="00C634B2" w:rsidRDefault="00D27914" w:rsidP="006B2751">
            <w:r>
              <w:t xml:space="preserve">Algebra </w:t>
            </w:r>
            <w:r w:rsidR="006B2751">
              <w:t>1</w:t>
            </w:r>
          </w:p>
        </w:tc>
        <w:tc>
          <w:tcPr>
            <w:tcW w:w="720" w:type="dxa"/>
          </w:tcPr>
          <w:p w:rsidR="00C634B2" w:rsidRPr="00C634B2" w:rsidRDefault="00C634B2" w:rsidP="002F316E">
            <w:pPr>
              <w:rPr>
                <w:b/>
              </w:rPr>
            </w:pPr>
            <w:r>
              <w:rPr>
                <w:b/>
              </w:rPr>
              <w:t>Topic</w:t>
            </w:r>
          </w:p>
        </w:tc>
        <w:tc>
          <w:tcPr>
            <w:tcW w:w="4353" w:type="dxa"/>
          </w:tcPr>
          <w:p w:rsidR="00C634B2" w:rsidRPr="002F316E" w:rsidRDefault="00EB2AF0" w:rsidP="00F627C4">
            <w:pPr>
              <w:spacing w:after="160" w:line="259" w:lineRule="auto"/>
            </w:pPr>
            <w:r>
              <w:t>U</w:t>
            </w:r>
            <w:r w:rsidR="006B2751">
              <w:t>2</w:t>
            </w:r>
            <w:r w:rsidR="00E67EB6">
              <w:t xml:space="preserve">– </w:t>
            </w:r>
            <w:r w:rsidR="00F627C4">
              <w:t>Ratios, Rates, and Conversions</w:t>
            </w:r>
          </w:p>
        </w:tc>
        <w:tc>
          <w:tcPr>
            <w:tcW w:w="832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Lesson</w:t>
            </w:r>
          </w:p>
        </w:tc>
        <w:tc>
          <w:tcPr>
            <w:tcW w:w="391" w:type="dxa"/>
          </w:tcPr>
          <w:p w:rsidR="00C634B2" w:rsidRPr="002F316E" w:rsidRDefault="00F627C4" w:rsidP="002F316E">
            <w:pPr>
              <w:spacing w:after="160" w:line="259" w:lineRule="auto"/>
            </w:pPr>
            <w:r>
              <w:t>6</w:t>
            </w:r>
          </w:p>
        </w:tc>
        <w:tc>
          <w:tcPr>
            <w:tcW w:w="443" w:type="dxa"/>
          </w:tcPr>
          <w:p w:rsidR="00C634B2" w:rsidRPr="002F316E" w:rsidRDefault="00C634B2" w:rsidP="002F316E">
            <w:pPr>
              <w:spacing w:after="160" w:line="259" w:lineRule="auto"/>
              <w:rPr>
                <w:b/>
              </w:rPr>
            </w:pPr>
            <w:r>
              <w:rPr>
                <w:b/>
              </w:rPr>
              <w:t>Of</w:t>
            </w:r>
          </w:p>
        </w:tc>
        <w:tc>
          <w:tcPr>
            <w:tcW w:w="764" w:type="dxa"/>
          </w:tcPr>
          <w:p w:rsidR="00C634B2" w:rsidRPr="002F316E" w:rsidRDefault="006B2751" w:rsidP="002F316E">
            <w:pPr>
              <w:spacing w:after="160" w:line="259" w:lineRule="auto"/>
            </w:pPr>
            <w:r>
              <w:t>10</w:t>
            </w:r>
          </w:p>
        </w:tc>
      </w:tr>
    </w:tbl>
    <w:p w:rsidR="002F316E" w:rsidRPr="002F316E" w:rsidRDefault="002F316E" w:rsidP="002F316E"/>
    <w:tbl>
      <w:tblPr>
        <w:tblStyle w:val="TableGrid"/>
        <w:tblW w:w="9558" w:type="dxa"/>
        <w:tblBorders>
          <w:top w:val="thinThickSmallGap" w:sz="48" w:space="0" w:color="FF5D9F"/>
          <w:left w:val="thinThickSmallGap" w:sz="48" w:space="0" w:color="FF5D9F"/>
          <w:bottom w:val="thickThinSmallGap" w:sz="48" w:space="0" w:color="FF5D9F"/>
          <w:right w:val="thickThinSmallGap" w:sz="48" w:space="0" w:color="FF5D9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8"/>
        <w:gridCol w:w="7240"/>
      </w:tblGrid>
      <w:tr w:rsidR="002F316E" w:rsidRPr="002F316E" w:rsidTr="001B6292">
        <w:trPr>
          <w:trHeight w:val="1623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Objective</w:t>
            </w:r>
          </w:p>
        </w:tc>
        <w:tc>
          <w:tcPr>
            <w:tcW w:w="7240" w:type="dxa"/>
            <w:vAlign w:val="center"/>
          </w:tcPr>
          <w:p w:rsidR="004F4DCF" w:rsidRPr="004F4DCF" w:rsidRDefault="004F4DCF" w:rsidP="004F4DCF">
            <w:pPr>
              <w:spacing w:after="160" w:line="259" w:lineRule="auto"/>
            </w:pPr>
            <w:r w:rsidRPr="004F4DCF">
              <w:t>Students will:</w:t>
            </w:r>
          </w:p>
          <w:p w:rsidR="00BF7374" w:rsidRDefault="007B230A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</w:t>
            </w:r>
            <w:r w:rsidR="000052AA">
              <w:t xml:space="preserve"> </w:t>
            </w:r>
            <w:r>
              <w:t>understand the</w:t>
            </w:r>
            <w:r w:rsidR="00100637">
              <w:t xml:space="preserve"> </w:t>
            </w:r>
            <w:r w:rsidR="002D3106">
              <w:t xml:space="preserve">concepts of </w:t>
            </w:r>
            <w:r w:rsidR="00F627C4">
              <w:t>Ratios, Rates and Conversions</w:t>
            </w:r>
            <w:r w:rsidR="002D3106">
              <w:t>.</w:t>
            </w:r>
          </w:p>
          <w:p w:rsidR="00F627C4" w:rsidRDefault="00507A66" w:rsidP="00BF7374">
            <w:pPr>
              <w:pStyle w:val="ListParagraph"/>
              <w:numPr>
                <w:ilvl w:val="0"/>
                <w:numId w:val="3"/>
              </w:numPr>
            </w:pPr>
            <w:r>
              <w:t xml:space="preserve">Be able </w:t>
            </w:r>
            <w:r w:rsidR="00F627C4">
              <w:t>to find the unit rates and unit prices and determine the best deals</w:t>
            </w:r>
            <w:r w:rsidR="00100637">
              <w:t>.</w:t>
            </w:r>
          </w:p>
          <w:p w:rsidR="00507A66" w:rsidRDefault="00F627C4" w:rsidP="00BF7374">
            <w:pPr>
              <w:pStyle w:val="ListParagraph"/>
              <w:numPr>
                <w:ilvl w:val="0"/>
                <w:numId w:val="3"/>
              </w:numPr>
            </w:pPr>
            <w:r>
              <w:t>Be able to convert between different units of measures.</w:t>
            </w:r>
            <w:r w:rsidR="00BE64A2">
              <w:t xml:space="preserve"> </w:t>
            </w:r>
          </w:p>
          <w:p w:rsidR="00BF7374" w:rsidRDefault="00BF7374" w:rsidP="00AA7401">
            <w:pPr>
              <w:pStyle w:val="ListParagraph"/>
            </w:pPr>
          </w:p>
          <w:p w:rsidR="008D00C4" w:rsidRPr="002F316E" w:rsidRDefault="008D00C4" w:rsidP="00B14B60">
            <w:pPr>
              <w:ind w:left="360"/>
            </w:pPr>
          </w:p>
        </w:tc>
      </w:tr>
      <w:tr w:rsidR="002F316E" w:rsidRPr="002F316E" w:rsidTr="001B6292"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240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</w:p>
        </w:tc>
      </w:tr>
      <w:tr w:rsidR="002F316E" w:rsidRPr="002F316E" w:rsidTr="001B6292">
        <w:trPr>
          <w:trHeight w:val="80"/>
        </w:trPr>
        <w:tc>
          <w:tcPr>
            <w:tcW w:w="231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“I Can” Statement</w:t>
            </w:r>
          </w:p>
        </w:tc>
        <w:tc>
          <w:tcPr>
            <w:tcW w:w="7240" w:type="dxa"/>
            <w:vAlign w:val="center"/>
          </w:tcPr>
          <w:p w:rsidR="00FC694D" w:rsidRPr="002F316E" w:rsidRDefault="009E2A5A" w:rsidP="00F627C4">
            <w:pPr>
              <w:spacing w:after="160" w:line="259" w:lineRule="auto"/>
            </w:pPr>
            <w:r>
              <w:t xml:space="preserve">I can </w:t>
            </w:r>
            <w:r w:rsidR="000052AA">
              <w:t>solve</w:t>
            </w:r>
            <w:r w:rsidR="009027E2">
              <w:t xml:space="preserve"> </w:t>
            </w:r>
            <w:r w:rsidR="00F627C4">
              <w:t>ratios, find unit rates and convert between different units of measures</w:t>
            </w:r>
            <w:r w:rsidR="00507A66">
              <w:t>.</w:t>
            </w:r>
          </w:p>
        </w:tc>
      </w:tr>
    </w:tbl>
    <w:p w:rsidR="002F316E" w:rsidRPr="002F316E" w:rsidRDefault="002F316E" w:rsidP="002F316E">
      <w:r w:rsidRPr="002F316E">
        <w:tab/>
      </w:r>
    </w:p>
    <w:tbl>
      <w:tblPr>
        <w:tblStyle w:val="TableGrid"/>
        <w:tblW w:w="0" w:type="auto"/>
        <w:tblBorders>
          <w:top w:val="thinThickSmallGap" w:sz="48" w:space="0" w:color="595959" w:themeColor="text1" w:themeTint="A6"/>
          <w:left w:val="thinThickSmallGap" w:sz="48" w:space="0" w:color="595959" w:themeColor="text1" w:themeTint="A6"/>
          <w:bottom w:val="thickThinSmallGap" w:sz="48" w:space="0" w:color="595959" w:themeColor="text1" w:themeTint="A6"/>
          <w:right w:val="thickThinSmallGap" w:sz="48" w:space="0" w:color="595959" w:themeColor="text1" w:themeTint="A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6"/>
        <w:gridCol w:w="7180"/>
      </w:tblGrid>
      <w:tr w:rsidR="002F316E" w:rsidRPr="002F316E" w:rsidTr="0050187C">
        <w:trPr>
          <w:trHeight w:val="609"/>
        </w:trPr>
        <w:tc>
          <w:tcPr>
            <w:tcW w:w="2538" w:type="dxa"/>
            <w:vMerge w:val="restart"/>
            <w:vAlign w:val="center"/>
          </w:tcPr>
          <w:p w:rsidR="002F316E" w:rsidRPr="002F316E" w:rsidRDefault="002F316E" w:rsidP="002F316E">
            <w:pPr>
              <w:spacing w:after="160" w:line="259" w:lineRule="auto"/>
            </w:pPr>
            <w:r w:rsidRPr="002F316E">
              <w:rPr>
                <w:b/>
              </w:rPr>
              <w:t>Common Core Standards</w:t>
            </w:r>
          </w:p>
        </w:tc>
        <w:bookmarkStart w:id="1" w:name="CCSS.Math.Content.6.RP.A.1"/>
        <w:tc>
          <w:tcPr>
            <w:tcW w:w="7650" w:type="dxa"/>
            <w:vAlign w:val="center"/>
          </w:tcPr>
          <w:p w:rsidR="00F627C4" w:rsidRPr="00C92835" w:rsidRDefault="00F627C4" w:rsidP="00F627C4">
            <w:pPr>
              <w:shd w:val="clear" w:color="auto" w:fill="FFFFFF"/>
              <w:spacing w:before="100" w:beforeAutospacing="1" w:after="100" w:afterAutospacing="1" w:line="300" w:lineRule="atLeast"/>
              <w:rPr>
                <w:i/>
                <w:iCs/>
                <w:color w:val="202020"/>
              </w:rPr>
            </w:pPr>
            <w:r w:rsidRPr="00C92835">
              <w:rPr>
                <w:color w:val="0070C0"/>
              </w:rPr>
              <w:fldChar w:fldCharType="begin"/>
            </w:r>
            <w:r w:rsidRPr="00C92835">
              <w:rPr>
                <w:color w:val="0070C0"/>
              </w:rPr>
              <w:instrText xml:space="preserve"> HYPERLINK "http://www.corestandards.org/Math/Content/6/RP/A/1/" </w:instrText>
            </w:r>
            <w:r w:rsidRPr="00C92835">
              <w:rPr>
                <w:color w:val="0070C0"/>
              </w:rPr>
              <w:fldChar w:fldCharType="separate"/>
            </w:r>
            <w:r w:rsidRPr="00C92835">
              <w:rPr>
                <w:rStyle w:val="Hyperlink"/>
                <w:caps/>
                <w:color w:val="0070C0"/>
              </w:rPr>
              <w:t>CCSS.MATH.CONTENT.6.RP.A.1</w:t>
            </w:r>
            <w:r w:rsidRPr="00C92835">
              <w:rPr>
                <w:color w:val="0070C0"/>
              </w:rPr>
              <w:fldChar w:fldCharType="end"/>
            </w:r>
            <w:bookmarkEnd w:id="1"/>
            <w:r w:rsidRPr="00C92835">
              <w:rPr>
                <w:color w:val="202020"/>
              </w:rPr>
              <w:br/>
              <w:t>Understand the concept of a ratio and use ratio language to describe a ratio relationship between two quantities.</w:t>
            </w:r>
            <w:r w:rsidRPr="00C92835">
              <w:rPr>
                <w:rStyle w:val="apple-converted-space"/>
                <w:color w:val="202020"/>
              </w:rPr>
              <w:t> </w:t>
            </w:r>
            <w:r w:rsidRPr="00C92835">
              <w:rPr>
                <w:i/>
                <w:iCs/>
                <w:color w:val="202020"/>
              </w:rPr>
              <w:t>For example, "The ratio of wings to beaks in the bird house at the zoo was 2:1, because for every 2 wings there was 1 beak." "For every vote candidate A received, candidate C received nearly three votes."</w:t>
            </w:r>
            <w:bookmarkStart w:id="2" w:name="CCSS.Math.Content.HSG.GPE.B.7"/>
          </w:p>
          <w:bookmarkStart w:id="3" w:name="CCSS.Math.Content.6.RP.A.2"/>
          <w:bookmarkEnd w:id="2"/>
          <w:p w:rsidR="00BF7374" w:rsidRDefault="00F627C4" w:rsidP="00F627C4">
            <w:pPr>
              <w:rPr>
                <w:color w:val="202020"/>
                <w:vertAlign w:val="superscript"/>
              </w:rPr>
            </w:pPr>
            <w:r w:rsidRPr="00C92835">
              <w:rPr>
                <w:color w:val="0070C0"/>
              </w:rPr>
              <w:fldChar w:fldCharType="begin"/>
            </w:r>
            <w:r w:rsidRPr="00C92835">
              <w:rPr>
                <w:color w:val="0070C0"/>
              </w:rPr>
              <w:instrText xml:space="preserve"> HYPERLINK "http://www.corestandards.org/Math/Content/6/RP/A/2/" </w:instrText>
            </w:r>
            <w:r w:rsidRPr="00C92835">
              <w:rPr>
                <w:color w:val="0070C0"/>
              </w:rPr>
              <w:fldChar w:fldCharType="separate"/>
            </w:r>
            <w:r w:rsidRPr="00C92835">
              <w:rPr>
                <w:rStyle w:val="Hyperlink"/>
                <w:caps/>
                <w:color w:val="0070C0"/>
              </w:rPr>
              <w:t>CCSS.MATH.CONTENT.6.RP.A.2</w:t>
            </w:r>
            <w:r w:rsidRPr="00C92835">
              <w:rPr>
                <w:color w:val="0070C0"/>
              </w:rPr>
              <w:fldChar w:fldCharType="end"/>
            </w:r>
            <w:bookmarkEnd w:id="3"/>
            <w:r w:rsidRPr="00C92835">
              <w:rPr>
                <w:color w:val="202020"/>
              </w:rPr>
              <w:br/>
              <w:t>Understand the concept of a unit rate a/b associated with a ratio a:b with b ≠ 0, and use rate language in the context of a ratio relationship.</w:t>
            </w:r>
            <w:r w:rsidRPr="00C92835">
              <w:rPr>
                <w:rStyle w:val="apple-converted-space"/>
                <w:color w:val="202020"/>
              </w:rPr>
              <w:t> </w:t>
            </w:r>
            <w:r w:rsidRPr="00C92835">
              <w:rPr>
                <w:i/>
                <w:iCs/>
                <w:color w:val="202020"/>
              </w:rPr>
              <w:t>For example, "This recipe has a ratio of 3 cups of flour to 4 cups of sugar, so there is 3/4 cup of flour for each cup of sugar." "We paid $75 for 15 hamburgers, which is a rate of $5 per hamburger."</w:t>
            </w:r>
            <w:r w:rsidRPr="00C92835">
              <w:rPr>
                <w:color w:val="202020"/>
                <w:vertAlign w:val="superscript"/>
              </w:rPr>
              <w:t>1</w:t>
            </w:r>
          </w:p>
          <w:p w:rsidR="00F627C4" w:rsidRDefault="00F627C4" w:rsidP="00F627C4">
            <w:bookmarkStart w:id="4" w:name="CCSS.Math.Content.5.MD.A.1"/>
          </w:p>
          <w:p w:rsidR="00F627C4" w:rsidRPr="00F627C4" w:rsidRDefault="00081412" w:rsidP="00F627C4">
            <w:pPr>
              <w:rPr>
                <w:rFonts w:ascii="Arial" w:hAnsi="Arial" w:cs="Arial"/>
                <w:color w:val="202020"/>
                <w:sz w:val="25"/>
                <w:szCs w:val="25"/>
              </w:rPr>
            </w:pPr>
            <w:hyperlink r:id="rId7" w:history="1">
              <w:r w:rsidR="00F627C4" w:rsidRPr="00F627C4">
                <w:rPr>
                  <w:rStyle w:val="Hyperlink"/>
                  <w:rFonts w:ascii="Arial" w:hAnsi="Arial" w:cs="Arial"/>
                  <w:caps/>
                  <w:color w:val="0070C0"/>
                  <w:sz w:val="18"/>
                  <w:szCs w:val="18"/>
                </w:rPr>
                <w:t>CCSS.MATH.CONTENT.5.MD.A.1</w:t>
              </w:r>
            </w:hyperlink>
            <w:bookmarkEnd w:id="4"/>
            <w:r w:rsidR="00F627C4" w:rsidRPr="00F627C4">
              <w:rPr>
                <w:rFonts w:ascii="Arial" w:hAnsi="Arial" w:cs="Arial"/>
                <w:color w:val="202020"/>
                <w:sz w:val="25"/>
                <w:szCs w:val="25"/>
              </w:rPr>
              <w:br/>
            </w:r>
            <w:r w:rsidR="00F627C4" w:rsidRPr="00F627C4">
              <w:rPr>
                <w:rFonts w:cs="Arial"/>
                <w:color w:val="202020"/>
                <w:szCs w:val="25"/>
              </w:rPr>
              <w:t>Convert among different-sized standard measurement units within a given measurement system (e.g., convert 5 cm to 0.05 m), and use these conversions in solving multi-step, real world problems.</w:t>
            </w:r>
          </w:p>
        </w:tc>
      </w:tr>
      <w:tr w:rsidR="002F316E" w:rsidRPr="002F316E" w:rsidTr="00254A31">
        <w:trPr>
          <w:trHeight w:val="315"/>
        </w:trPr>
        <w:tc>
          <w:tcPr>
            <w:tcW w:w="2538" w:type="dxa"/>
            <w:vMerge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</w:p>
        </w:tc>
        <w:tc>
          <w:tcPr>
            <w:tcW w:w="7650" w:type="dxa"/>
            <w:vAlign w:val="center"/>
          </w:tcPr>
          <w:p w:rsidR="00BF7374" w:rsidRPr="002F316E" w:rsidRDefault="00BF7374" w:rsidP="0076121F">
            <w:pPr>
              <w:spacing w:after="160" w:line="259" w:lineRule="auto"/>
            </w:pPr>
          </w:p>
        </w:tc>
      </w:tr>
    </w:tbl>
    <w:p w:rsidR="002F316E" w:rsidRPr="002F316E" w:rsidRDefault="002F316E" w:rsidP="002F316E"/>
    <w:tbl>
      <w:tblPr>
        <w:tblStyle w:val="TableGrid"/>
        <w:tblpPr w:leftFromText="180" w:rightFromText="180" w:vertAnchor="text" w:tblpY="1"/>
        <w:tblOverlap w:val="never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7223"/>
      </w:tblGrid>
      <w:tr w:rsidR="002F316E" w:rsidRPr="002F316E" w:rsidTr="001B6292">
        <w:tc>
          <w:tcPr>
            <w:tcW w:w="2335" w:type="dxa"/>
            <w:vAlign w:val="center"/>
          </w:tcPr>
          <w:p w:rsidR="002F316E" w:rsidRPr="002F316E" w:rsidRDefault="00093BD2" w:rsidP="00FD6F32">
            <w:pPr>
              <w:spacing w:after="160" w:line="259" w:lineRule="auto"/>
            </w:pPr>
            <w:r>
              <w:rPr>
                <w:b/>
              </w:rPr>
              <w:t>Bell</w:t>
            </w:r>
            <w:r w:rsidR="001976B4">
              <w:rPr>
                <w:b/>
              </w:rPr>
              <w:t xml:space="preserve"> W</w:t>
            </w:r>
            <w:r>
              <w:rPr>
                <w:b/>
              </w:rPr>
              <w:t>ork</w:t>
            </w:r>
          </w:p>
        </w:tc>
        <w:tc>
          <w:tcPr>
            <w:tcW w:w="7223" w:type="dxa"/>
            <w:vAlign w:val="center"/>
          </w:tcPr>
          <w:p w:rsidR="0050187C" w:rsidRPr="002F316E" w:rsidRDefault="00BF7374" w:rsidP="00F627C4">
            <w:pPr>
              <w:spacing w:after="160" w:line="259" w:lineRule="auto"/>
            </w:pPr>
            <w:r>
              <w:t>See</w:t>
            </w:r>
            <w:r w:rsidR="00141FD2">
              <w:t xml:space="preserve"> </w:t>
            </w:r>
            <w:r w:rsidR="006B2751">
              <w:t>2</w:t>
            </w:r>
            <w:r>
              <w:t>-</w:t>
            </w:r>
            <w:r w:rsidR="00F627C4">
              <w:t>6</w:t>
            </w:r>
            <w:r>
              <w:t xml:space="preserve"> </w:t>
            </w:r>
            <w:r w:rsidR="00FC694D">
              <w:t xml:space="preserve"> Bell Work</w:t>
            </w:r>
          </w:p>
        </w:tc>
      </w:tr>
    </w:tbl>
    <w:p w:rsidR="004E0060" w:rsidRPr="002F316E" w:rsidRDefault="004E0060" w:rsidP="002F316E"/>
    <w:tbl>
      <w:tblPr>
        <w:tblStyle w:val="TableGrid"/>
        <w:tblW w:w="0" w:type="auto"/>
        <w:tblBorders>
          <w:top w:val="thinThickSmallGap" w:sz="48" w:space="0" w:color="FF0066"/>
          <w:left w:val="thinThickSmallGap" w:sz="48" w:space="0" w:color="FF0066"/>
          <w:bottom w:val="thickThinSmallGap" w:sz="48" w:space="0" w:color="FF0066"/>
          <w:right w:val="thickThinSmallGap" w:sz="48" w:space="0" w:color="FF0066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4"/>
        <w:gridCol w:w="7142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lastRenderedPageBreak/>
              <w:t>Procedures</w:t>
            </w:r>
          </w:p>
        </w:tc>
        <w:tc>
          <w:tcPr>
            <w:tcW w:w="7650" w:type="dxa"/>
            <w:vAlign w:val="center"/>
          </w:tcPr>
          <w:p w:rsidR="00FC694D" w:rsidRDefault="001976B4" w:rsidP="002F316E">
            <w:pPr>
              <w:spacing w:after="160" w:line="259" w:lineRule="auto"/>
            </w:pPr>
            <w:r>
              <w:t>1. Start and lead student discussion related to the bell work.</w:t>
            </w:r>
            <w:r w:rsidR="00A42784">
              <w:t xml:space="preserve"> </w:t>
            </w:r>
          </w:p>
          <w:p w:rsidR="002F316E" w:rsidRPr="002F316E" w:rsidRDefault="002F316E" w:rsidP="002F316E">
            <w:pPr>
              <w:spacing w:after="160" w:line="259" w:lineRule="auto"/>
            </w:pPr>
            <w:r w:rsidRPr="002F316E">
              <w:t xml:space="preserve">2.  </w:t>
            </w:r>
            <w:r w:rsidR="001976B4">
              <w:t>Di</w:t>
            </w:r>
            <w:r w:rsidR="00C634B2">
              <w:t>stribute the Guided Notes</w:t>
            </w:r>
          </w:p>
          <w:p w:rsidR="002F316E" w:rsidRDefault="002F316E" w:rsidP="002F316E">
            <w:pPr>
              <w:spacing w:after="160" w:line="259" w:lineRule="auto"/>
            </w:pPr>
            <w:r w:rsidRPr="002F316E">
              <w:t xml:space="preserve">3. </w:t>
            </w:r>
            <w:r w:rsidR="001976B4">
              <w:t>Present lesson or play</w:t>
            </w:r>
            <w:r w:rsidR="00C634B2">
              <w:t xml:space="preserve"> a</w:t>
            </w:r>
            <w:r w:rsidR="001976B4">
              <w:t xml:space="preserve"> video lesson.</w:t>
            </w:r>
          </w:p>
          <w:p w:rsidR="00FD6F32" w:rsidRPr="002F316E" w:rsidRDefault="00FD6F32" w:rsidP="002F316E">
            <w:pPr>
              <w:spacing w:after="160" w:line="259" w:lineRule="auto"/>
            </w:pPr>
            <w:r>
              <w:t xml:space="preserve">4. </w:t>
            </w:r>
            <w:r w:rsidR="00A42784">
              <w:t xml:space="preserve">Use an Online Activity if time permitted. </w:t>
            </w:r>
          </w:p>
          <w:p w:rsidR="00C634B2" w:rsidRPr="002F316E" w:rsidRDefault="00FD6F32" w:rsidP="001976B4">
            <w:pPr>
              <w:spacing w:after="160" w:line="259" w:lineRule="auto"/>
            </w:pPr>
            <w:r>
              <w:t>5</w:t>
            </w:r>
            <w:r w:rsidR="002F316E" w:rsidRPr="002F316E">
              <w:t xml:space="preserve">. </w:t>
            </w:r>
            <w:r w:rsidR="001976B4">
              <w:t>Distribute Lesson Assignment.</w:t>
            </w:r>
          </w:p>
        </w:tc>
      </w:tr>
    </w:tbl>
    <w:p w:rsidR="002F316E" w:rsidRPr="00962446" w:rsidRDefault="002F316E" w:rsidP="002F316E">
      <w:pPr>
        <w:rPr>
          <w:b/>
        </w:rPr>
      </w:pPr>
    </w:p>
    <w:tbl>
      <w:tblPr>
        <w:tblStyle w:val="TableGrid"/>
        <w:tblW w:w="0" w:type="auto"/>
        <w:tblBorders>
          <w:top w:val="thinThickSmallGap" w:sz="48" w:space="0" w:color="404040" w:themeColor="text1" w:themeTint="BF"/>
          <w:left w:val="thinThickSmallGap" w:sz="48" w:space="0" w:color="404040" w:themeColor="text1" w:themeTint="BF"/>
          <w:bottom w:val="thickThinSmallGap" w:sz="48" w:space="0" w:color="404040" w:themeColor="text1" w:themeTint="BF"/>
          <w:right w:val="thickThinSmallGap" w:sz="48" w:space="0" w:color="404040" w:themeColor="text1" w:themeTint="BF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8"/>
        <w:gridCol w:w="7138"/>
      </w:tblGrid>
      <w:tr w:rsidR="002F316E" w:rsidRPr="002F316E" w:rsidTr="0050187C">
        <w:tc>
          <w:tcPr>
            <w:tcW w:w="2538" w:type="dxa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Assessment</w:t>
            </w:r>
          </w:p>
        </w:tc>
        <w:tc>
          <w:tcPr>
            <w:tcW w:w="7650" w:type="dxa"/>
            <w:vAlign w:val="center"/>
          </w:tcPr>
          <w:p w:rsidR="00141FD2" w:rsidRDefault="00141FD2" w:rsidP="002F316E">
            <w:pPr>
              <w:spacing w:after="160" w:line="259" w:lineRule="auto"/>
            </w:pPr>
            <w:r>
              <w:t xml:space="preserve">Bell Work </w:t>
            </w:r>
            <w:r w:rsidR="006B2751">
              <w:t>2</w:t>
            </w:r>
            <w:r>
              <w:t>-</w:t>
            </w:r>
            <w:r w:rsidR="00F627C4">
              <w:t>6</w:t>
            </w:r>
          </w:p>
          <w:p w:rsidR="002F316E" w:rsidRDefault="00141FD2" w:rsidP="002F316E">
            <w:pPr>
              <w:spacing w:after="160" w:line="259" w:lineRule="auto"/>
            </w:pPr>
            <w:r>
              <w:t xml:space="preserve">Assignment </w:t>
            </w:r>
            <w:r w:rsidR="006B2751">
              <w:t>2</w:t>
            </w:r>
            <w:r>
              <w:t>-</w:t>
            </w:r>
            <w:r w:rsidR="00F627C4">
              <w:t>6</w:t>
            </w:r>
          </w:p>
          <w:p w:rsidR="00962446" w:rsidRPr="009E2A5A" w:rsidRDefault="00141FD2" w:rsidP="00F627C4">
            <w:pPr>
              <w:spacing w:after="160" w:line="259" w:lineRule="auto"/>
              <w:rPr>
                <w:rFonts w:cs="Arial"/>
                <w:szCs w:val="20"/>
                <w:shd w:val="clear" w:color="auto" w:fill="FFFFFF"/>
              </w:rPr>
            </w:pPr>
            <w:r>
              <w:rPr>
                <w:rFonts w:cs="Arial"/>
                <w:szCs w:val="20"/>
                <w:shd w:val="clear" w:color="auto" w:fill="FFFFFF"/>
              </w:rPr>
              <w:t xml:space="preserve">Exit </w:t>
            </w:r>
            <w:r w:rsidR="0068347C">
              <w:rPr>
                <w:rFonts w:cs="Arial"/>
                <w:szCs w:val="20"/>
                <w:shd w:val="clear" w:color="auto" w:fill="FFFFFF"/>
              </w:rPr>
              <w:t>Quiz</w:t>
            </w:r>
            <w:r>
              <w:rPr>
                <w:rFonts w:cs="Arial"/>
                <w:szCs w:val="20"/>
                <w:shd w:val="clear" w:color="auto" w:fill="FFFFFF"/>
              </w:rPr>
              <w:t xml:space="preserve"> </w:t>
            </w:r>
            <w:r w:rsidR="006B2751">
              <w:rPr>
                <w:rFonts w:cs="Arial"/>
                <w:szCs w:val="20"/>
                <w:shd w:val="clear" w:color="auto" w:fill="FFFFFF"/>
              </w:rPr>
              <w:t>2</w:t>
            </w:r>
            <w:r>
              <w:rPr>
                <w:rFonts w:cs="Arial"/>
                <w:szCs w:val="20"/>
                <w:shd w:val="clear" w:color="auto" w:fill="FFFFFF"/>
              </w:rPr>
              <w:t>-</w:t>
            </w:r>
            <w:r w:rsidR="00F627C4">
              <w:rPr>
                <w:rFonts w:cs="Arial"/>
                <w:szCs w:val="20"/>
                <w:shd w:val="clear" w:color="auto" w:fill="FFFFFF"/>
              </w:rPr>
              <w:t>6</w:t>
            </w:r>
          </w:p>
        </w:tc>
      </w:tr>
    </w:tbl>
    <w:p w:rsidR="002F316E" w:rsidRPr="002F316E" w:rsidRDefault="002F316E" w:rsidP="002F316E"/>
    <w:tbl>
      <w:tblPr>
        <w:tblStyle w:val="TableGrid"/>
        <w:tblW w:w="0" w:type="auto"/>
        <w:tblBorders>
          <w:top w:val="thinThickSmallGap" w:sz="48" w:space="0" w:color="22C4B5"/>
          <w:left w:val="thinThickSmallGap" w:sz="48" w:space="0" w:color="22C4B5"/>
          <w:bottom w:val="thickThinSmallGap" w:sz="48" w:space="0" w:color="22C4B5"/>
          <w:right w:val="thickThinSmallGap" w:sz="48" w:space="0" w:color="22C4B5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7143"/>
      </w:tblGrid>
      <w:tr w:rsidR="002F316E" w:rsidRPr="002F316E" w:rsidTr="0050187C">
        <w:tc>
          <w:tcPr>
            <w:tcW w:w="2538" w:type="dxa"/>
            <w:shd w:val="clear" w:color="auto" w:fill="auto"/>
            <w:vAlign w:val="center"/>
          </w:tcPr>
          <w:p w:rsidR="002F316E" w:rsidRPr="002F316E" w:rsidRDefault="002F316E" w:rsidP="002F316E">
            <w:pPr>
              <w:spacing w:after="160" w:line="259" w:lineRule="auto"/>
              <w:rPr>
                <w:b/>
              </w:rPr>
            </w:pPr>
            <w:r w:rsidRPr="002F316E">
              <w:rPr>
                <w:b/>
              </w:rPr>
              <w:t>Additional Resources</w:t>
            </w:r>
          </w:p>
        </w:tc>
        <w:tc>
          <w:tcPr>
            <w:tcW w:w="7650" w:type="dxa"/>
            <w:shd w:val="clear" w:color="auto" w:fill="auto"/>
            <w:vAlign w:val="center"/>
          </w:tcPr>
          <w:p w:rsidR="002F316E" w:rsidRPr="002F316E" w:rsidRDefault="00A42784" w:rsidP="002F316E">
            <w:pPr>
              <w:spacing w:after="160" w:line="259" w:lineRule="auto"/>
            </w:pPr>
            <w:r>
              <w:t>See Online Activities</w:t>
            </w:r>
          </w:p>
        </w:tc>
      </w:tr>
    </w:tbl>
    <w:p w:rsidR="00DA171D" w:rsidRDefault="00081412"/>
    <w:sectPr w:rsidR="00DA171D" w:rsidSect="005243C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412" w:rsidRDefault="00081412" w:rsidP="008268B4">
      <w:pPr>
        <w:spacing w:after="0" w:line="240" w:lineRule="auto"/>
      </w:pPr>
      <w:r>
        <w:separator/>
      </w:r>
    </w:p>
  </w:endnote>
  <w:endnote w:type="continuationSeparator" w:id="0">
    <w:p w:rsidR="00081412" w:rsidRDefault="00081412" w:rsidP="00826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8B4" w:rsidRPr="008E2A21" w:rsidRDefault="008E2A21" w:rsidP="008E2A2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57F14BB4" wp14:editId="5EF2233D">
          <wp:simplePos x="0" y="0"/>
          <wp:positionH relativeFrom="column">
            <wp:posOffset>4479290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254A31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2F391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1B6292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2F391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412" w:rsidRDefault="00081412" w:rsidP="008268B4">
      <w:pPr>
        <w:spacing w:after="0" w:line="240" w:lineRule="auto"/>
      </w:pPr>
      <w:r>
        <w:separator/>
      </w:r>
    </w:p>
  </w:footnote>
  <w:footnote w:type="continuationSeparator" w:id="0">
    <w:p w:rsidR="00081412" w:rsidRDefault="00081412" w:rsidP="008268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446B" w:rsidRPr="0093446B" w:rsidRDefault="009645DC" w:rsidP="0093446B">
    <w:pPr>
      <w:pStyle w:val="Header"/>
      <w:jc w:val="center"/>
      <w:rPr>
        <w:color w:val="FF5D9F"/>
        <w:sz w:val="56"/>
      </w:rPr>
    </w:pPr>
    <w:r>
      <w:rPr>
        <w:color w:val="FF5D9F"/>
        <w:sz w:val="56"/>
      </w:rPr>
      <w:t xml:space="preserve">UNIT </w:t>
    </w:r>
    <w:r w:rsidR="006B2751">
      <w:rPr>
        <w:color w:val="FF5D9F"/>
        <w:sz w:val="56"/>
      </w:rPr>
      <w:t>2</w:t>
    </w:r>
    <w:r w:rsidR="0093446B" w:rsidRPr="0093446B">
      <w:rPr>
        <w:color w:val="FF5D9F"/>
        <w:sz w:val="56"/>
      </w:rPr>
      <w:t xml:space="preserve"> </w:t>
    </w:r>
    <w:r w:rsidR="0093446B">
      <w:rPr>
        <w:color w:val="FF5D9F"/>
        <w:sz w:val="56"/>
      </w:rPr>
      <w:t xml:space="preserve">- </w:t>
    </w:r>
    <w:r w:rsidR="0093446B" w:rsidRPr="0093446B">
      <w:rPr>
        <w:color w:val="FF5D9F"/>
        <w:sz w:val="56"/>
      </w:rPr>
      <w:t>LESSON PLANS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FC160D"/>
    <w:multiLevelType w:val="multilevel"/>
    <w:tmpl w:val="4E04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E482F34"/>
    <w:multiLevelType w:val="multilevel"/>
    <w:tmpl w:val="F3663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6D9047B"/>
    <w:multiLevelType w:val="hybridMultilevel"/>
    <w:tmpl w:val="9C888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9D36595"/>
    <w:multiLevelType w:val="hybridMultilevel"/>
    <w:tmpl w:val="98B24D7E"/>
    <w:lvl w:ilvl="0" w:tplc="99CCAD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316E"/>
    <w:rsid w:val="000052AA"/>
    <w:rsid w:val="00023D43"/>
    <w:rsid w:val="00074FF2"/>
    <w:rsid w:val="00081412"/>
    <w:rsid w:val="00093BD2"/>
    <w:rsid w:val="000C2599"/>
    <w:rsid w:val="000D7798"/>
    <w:rsid w:val="000F7EA8"/>
    <w:rsid w:val="00100637"/>
    <w:rsid w:val="00122277"/>
    <w:rsid w:val="00141FD2"/>
    <w:rsid w:val="0015648E"/>
    <w:rsid w:val="001976B4"/>
    <w:rsid w:val="001B6292"/>
    <w:rsid w:val="001E7818"/>
    <w:rsid w:val="00227E9D"/>
    <w:rsid w:val="0023219A"/>
    <w:rsid w:val="00250FB0"/>
    <w:rsid w:val="00254A31"/>
    <w:rsid w:val="002D3106"/>
    <w:rsid w:val="002F316E"/>
    <w:rsid w:val="002F3915"/>
    <w:rsid w:val="0030356E"/>
    <w:rsid w:val="003649B9"/>
    <w:rsid w:val="00395DF9"/>
    <w:rsid w:val="003C4B18"/>
    <w:rsid w:val="003C7735"/>
    <w:rsid w:val="00424C9B"/>
    <w:rsid w:val="0043296C"/>
    <w:rsid w:val="004E0060"/>
    <w:rsid w:val="004F4DCF"/>
    <w:rsid w:val="0050187C"/>
    <w:rsid w:val="00507A66"/>
    <w:rsid w:val="005224DF"/>
    <w:rsid w:val="005243C5"/>
    <w:rsid w:val="005719E1"/>
    <w:rsid w:val="00575C42"/>
    <w:rsid w:val="0059157E"/>
    <w:rsid w:val="005B0E4C"/>
    <w:rsid w:val="006234A0"/>
    <w:rsid w:val="00641E18"/>
    <w:rsid w:val="006552FE"/>
    <w:rsid w:val="006736DD"/>
    <w:rsid w:val="0068347C"/>
    <w:rsid w:val="0068656F"/>
    <w:rsid w:val="006865F9"/>
    <w:rsid w:val="006B1AAE"/>
    <w:rsid w:val="006B2751"/>
    <w:rsid w:val="006C16FF"/>
    <w:rsid w:val="006F45C9"/>
    <w:rsid w:val="0076121F"/>
    <w:rsid w:val="007A5573"/>
    <w:rsid w:val="007B230A"/>
    <w:rsid w:val="007B7E1D"/>
    <w:rsid w:val="008031BB"/>
    <w:rsid w:val="008268B4"/>
    <w:rsid w:val="00872C66"/>
    <w:rsid w:val="008D00C4"/>
    <w:rsid w:val="008E2A21"/>
    <w:rsid w:val="009027E2"/>
    <w:rsid w:val="0091594C"/>
    <w:rsid w:val="0093446B"/>
    <w:rsid w:val="00962446"/>
    <w:rsid w:val="009645DC"/>
    <w:rsid w:val="009853B9"/>
    <w:rsid w:val="009D2978"/>
    <w:rsid w:val="009E2A5A"/>
    <w:rsid w:val="00A42784"/>
    <w:rsid w:val="00A53C03"/>
    <w:rsid w:val="00A72A0A"/>
    <w:rsid w:val="00A74796"/>
    <w:rsid w:val="00A8426B"/>
    <w:rsid w:val="00A85465"/>
    <w:rsid w:val="00A86B11"/>
    <w:rsid w:val="00AA3E39"/>
    <w:rsid w:val="00AA7401"/>
    <w:rsid w:val="00B10FBB"/>
    <w:rsid w:val="00B14B60"/>
    <w:rsid w:val="00B61C15"/>
    <w:rsid w:val="00B76017"/>
    <w:rsid w:val="00B87732"/>
    <w:rsid w:val="00B94840"/>
    <w:rsid w:val="00BC4208"/>
    <w:rsid w:val="00BD49FD"/>
    <w:rsid w:val="00BE64A2"/>
    <w:rsid w:val="00BF7374"/>
    <w:rsid w:val="00C03B24"/>
    <w:rsid w:val="00C12A5D"/>
    <w:rsid w:val="00C14927"/>
    <w:rsid w:val="00C44694"/>
    <w:rsid w:val="00C61039"/>
    <w:rsid w:val="00C634B2"/>
    <w:rsid w:val="00C81AE8"/>
    <w:rsid w:val="00D27914"/>
    <w:rsid w:val="00D664B4"/>
    <w:rsid w:val="00DD71E3"/>
    <w:rsid w:val="00E05C86"/>
    <w:rsid w:val="00E30F8F"/>
    <w:rsid w:val="00E67EB6"/>
    <w:rsid w:val="00E76BC1"/>
    <w:rsid w:val="00E822CE"/>
    <w:rsid w:val="00E8735A"/>
    <w:rsid w:val="00EB2AF0"/>
    <w:rsid w:val="00EC7079"/>
    <w:rsid w:val="00F0709E"/>
    <w:rsid w:val="00F51392"/>
    <w:rsid w:val="00F56E33"/>
    <w:rsid w:val="00F627C4"/>
    <w:rsid w:val="00F90498"/>
    <w:rsid w:val="00FA750A"/>
    <w:rsid w:val="00FC694D"/>
    <w:rsid w:val="00FD3168"/>
    <w:rsid w:val="00FD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345592D-4335-4D16-AE19-2C0B3D0054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243C5"/>
  </w:style>
  <w:style w:type="paragraph" w:styleId="Heading4">
    <w:name w:val="heading 4"/>
    <w:basedOn w:val="Normal"/>
    <w:link w:val="Heading4Char"/>
    <w:uiPriority w:val="9"/>
    <w:qFormat/>
    <w:rsid w:val="00D279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31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3296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68B4"/>
  </w:style>
  <w:style w:type="paragraph" w:styleId="Footer">
    <w:name w:val="footer"/>
    <w:basedOn w:val="Normal"/>
    <w:link w:val="FooterChar"/>
    <w:uiPriority w:val="99"/>
    <w:unhideWhenUsed/>
    <w:rsid w:val="008268B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68B4"/>
  </w:style>
  <w:style w:type="paragraph" w:styleId="ListParagraph">
    <w:name w:val="List Paragraph"/>
    <w:basedOn w:val="Normal"/>
    <w:uiPriority w:val="34"/>
    <w:qFormat/>
    <w:rsid w:val="00C61039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rsid w:val="00D27914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apple-converted-space">
    <w:name w:val="apple-converted-space"/>
    <w:basedOn w:val="DefaultParagraphFont"/>
    <w:rsid w:val="00D279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08168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8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3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5545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24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1682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791666">
          <w:marLeft w:val="45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73291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545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424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01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0170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75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restandards.org/Math/Content/5/MD/A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290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3</cp:revision>
  <dcterms:created xsi:type="dcterms:W3CDTF">2016-12-22T18:22:00Z</dcterms:created>
  <dcterms:modified xsi:type="dcterms:W3CDTF">2016-12-22T21:16:00Z</dcterms:modified>
</cp:coreProperties>
</file>